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3807C7DD" w:rsidR="0051314F" w:rsidRDefault="007F2E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2025</w:t>
            </w:r>
            <w:r w:rsidR="000E1E44">
              <w:rPr>
                <w:rFonts w:hint="eastAsia"/>
                <w:b/>
                <w:sz w:val="30"/>
                <w:szCs w:val="30"/>
              </w:rPr>
              <w:t>年秋</w:t>
            </w:r>
            <w:r w:rsidR="00C820FF">
              <w:rPr>
                <w:rFonts w:hint="eastAsia"/>
                <w:b/>
                <w:sz w:val="30"/>
                <w:szCs w:val="30"/>
              </w:rPr>
              <w:t>季学期匈牙利罗兰大学交流生推荐名单表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02D191D8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="000E1E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:2023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1E44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F2E2F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39</Words>
  <Characters>227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177</cp:revision>
  <cp:lastPrinted>2021-11-22T01:14:00Z</cp:lastPrinted>
  <dcterms:created xsi:type="dcterms:W3CDTF">2019-10-16T04:28:00Z</dcterms:created>
  <dcterms:modified xsi:type="dcterms:W3CDTF">2025-03-21T09:18:00Z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