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1C2" w:rsidRPr="00DC2D49" w:rsidRDefault="00F231C2" w:rsidP="00B171E6">
      <w:pPr>
        <w:spacing w:afterLines="50" w:line="460" w:lineRule="exact"/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DC2D49">
        <w:rPr>
          <w:rFonts w:asciiTheme="majorEastAsia" w:eastAsiaTheme="majorEastAsia" w:hAnsiTheme="majorEastAsia" w:hint="eastAsia"/>
          <w:b/>
          <w:sz w:val="36"/>
          <w:szCs w:val="36"/>
        </w:rPr>
        <w:t>浙江音乐学院因公出国（境）手续办理流程</w:t>
      </w:r>
    </w:p>
    <w:tbl>
      <w:tblPr>
        <w:tblStyle w:val="a5"/>
        <w:tblW w:w="9876" w:type="dxa"/>
        <w:tblInd w:w="-318" w:type="dxa"/>
        <w:tblLook w:val="04A0"/>
      </w:tblPr>
      <w:tblGrid>
        <w:gridCol w:w="1560"/>
        <w:gridCol w:w="8316"/>
      </w:tblGrid>
      <w:tr w:rsidR="00F231C2" w:rsidRPr="004F5690" w:rsidTr="003C5AD5">
        <w:trPr>
          <w:trHeight w:val="651"/>
        </w:trPr>
        <w:tc>
          <w:tcPr>
            <w:tcW w:w="1560" w:type="dxa"/>
            <w:vAlign w:val="center"/>
          </w:tcPr>
          <w:p w:rsidR="00F231C2" w:rsidRPr="00BE0708" w:rsidRDefault="00F231C2" w:rsidP="00925B9B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sz w:val="24"/>
                <w:szCs w:val="24"/>
              </w:rPr>
            </w:pPr>
            <w:r w:rsidRPr="00BE0708">
              <w:rPr>
                <w:rFonts w:ascii="仿宋_GB2312" w:eastAsia="仿宋_GB2312" w:hAnsi="宋体" w:cs="宋体" w:hint="eastAsia"/>
                <w:b/>
                <w:bCs/>
                <w:color w:val="000000"/>
                <w:sz w:val="24"/>
                <w:szCs w:val="24"/>
              </w:rPr>
              <w:t>步骤</w:t>
            </w:r>
          </w:p>
        </w:tc>
        <w:tc>
          <w:tcPr>
            <w:tcW w:w="8316" w:type="dxa"/>
            <w:vAlign w:val="center"/>
          </w:tcPr>
          <w:p w:rsidR="00F231C2" w:rsidRPr="00BE0708" w:rsidRDefault="00F231C2" w:rsidP="00925B9B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sz w:val="24"/>
                <w:szCs w:val="24"/>
              </w:rPr>
            </w:pPr>
            <w:r w:rsidRPr="00BE0708">
              <w:rPr>
                <w:rFonts w:ascii="仿宋_GB2312" w:eastAsia="仿宋_GB2312" w:hAnsi="宋体" w:cs="宋体" w:hint="eastAsia"/>
                <w:b/>
                <w:bCs/>
                <w:color w:val="000000"/>
                <w:sz w:val="24"/>
                <w:szCs w:val="24"/>
              </w:rPr>
              <w:t>内容</w:t>
            </w:r>
          </w:p>
        </w:tc>
      </w:tr>
      <w:tr w:rsidR="00F231C2" w:rsidRPr="004F5690" w:rsidTr="003C5AD5">
        <w:trPr>
          <w:trHeight w:val="1837"/>
        </w:trPr>
        <w:tc>
          <w:tcPr>
            <w:tcW w:w="1560" w:type="dxa"/>
            <w:vAlign w:val="center"/>
          </w:tcPr>
          <w:p w:rsidR="00F231C2" w:rsidRPr="00BE0708" w:rsidRDefault="00F231C2" w:rsidP="00925B9B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sz w:val="24"/>
                <w:szCs w:val="24"/>
              </w:rPr>
              <w:t>院</w:t>
            </w:r>
            <w:r w:rsidRPr="00BE0708">
              <w:rPr>
                <w:rFonts w:ascii="仿宋_GB2312" w:eastAsia="仿宋_GB2312" w:hAnsi="宋体" w:cs="宋体" w:hint="eastAsia"/>
                <w:b/>
                <w:bCs/>
                <w:color w:val="000000"/>
                <w:sz w:val="24"/>
                <w:szCs w:val="24"/>
              </w:rPr>
              <w:t>内申请</w:t>
            </w:r>
          </w:p>
        </w:tc>
        <w:tc>
          <w:tcPr>
            <w:tcW w:w="8316" w:type="dxa"/>
            <w:vAlign w:val="center"/>
          </w:tcPr>
          <w:p w:rsidR="00F231C2" w:rsidRPr="00BE0708" w:rsidRDefault="00F231C2" w:rsidP="00925B9B">
            <w:pPr>
              <w:widowControl/>
              <w:snapToGrid w:val="0"/>
              <w:rPr>
                <w:rFonts w:ascii="仿宋_GB2312" w:eastAsia="仿宋_GB2312" w:hAnsi="宋体" w:cs="宋体"/>
                <w:bCs/>
                <w:color w:val="000000"/>
                <w:sz w:val="24"/>
                <w:szCs w:val="24"/>
              </w:rPr>
            </w:pPr>
            <w:r w:rsidRPr="00BE0708">
              <w:rPr>
                <w:rFonts w:ascii="仿宋_GB2312" w:eastAsia="仿宋_GB2312" w:hAnsi="宋体" w:cs="宋体" w:hint="eastAsia"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仿宋_GB2312" w:eastAsia="仿宋_GB2312" w:hAnsi="宋体" w:cs="宋体" w:hint="eastAsia"/>
                <w:bCs/>
                <w:color w:val="000000"/>
                <w:sz w:val="24"/>
                <w:szCs w:val="24"/>
              </w:rPr>
              <w:t>、</w:t>
            </w:r>
            <w:r w:rsidRPr="00BE0708">
              <w:rPr>
                <w:rFonts w:ascii="仿宋_GB2312" w:eastAsia="仿宋_GB2312" w:hAnsi="宋体" w:cs="宋体" w:hint="eastAsia"/>
                <w:bCs/>
                <w:color w:val="000000"/>
                <w:sz w:val="24"/>
                <w:szCs w:val="24"/>
              </w:rPr>
              <w:t>收到邀请函后</w:t>
            </w:r>
            <w:r>
              <w:rPr>
                <w:rFonts w:ascii="仿宋_GB2312" w:eastAsia="仿宋_GB2312" w:hAnsi="宋体" w:cs="宋体" w:hint="eastAsia"/>
                <w:bCs/>
                <w:color w:val="000000"/>
                <w:sz w:val="24"/>
                <w:szCs w:val="24"/>
              </w:rPr>
              <w:t>提</w:t>
            </w:r>
            <w:r w:rsidRPr="00BE0708">
              <w:rPr>
                <w:rFonts w:ascii="仿宋_GB2312" w:eastAsia="仿宋_GB2312" w:hAnsi="宋体" w:cs="宋体" w:hint="eastAsia"/>
                <w:bCs/>
                <w:color w:val="000000"/>
                <w:sz w:val="24"/>
                <w:szCs w:val="24"/>
              </w:rPr>
              <w:t>前2个月</w:t>
            </w:r>
            <w:r>
              <w:rPr>
                <w:rFonts w:ascii="仿宋_GB2312" w:eastAsia="仿宋_GB2312" w:hAnsi="宋体" w:cs="宋体" w:hint="eastAsia"/>
                <w:bCs/>
                <w:color w:val="000000"/>
                <w:sz w:val="24"/>
                <w:szCs w:val="24"/>
              </w:rPr>
              <w:t>提交</w:t>
            </w:r>
            <w:r w:rsidRPr="00BE0708">
              <w:rPr>
                <w:rFonts w:ascii="仿宋_GB2312" w:eastAsia="仿宋_GB2312" w:hAnsi="宋体" w:cs="宋体" w:hint="eastAsia"/>
                <w:bCs/>
                <w:color w:val="000000"/>
                <w:sz w:val="24"/>
                <w:szCs w:val="24"/>
              </w:rPr>
              <w:t>申请</w:t>
            </w:r>
            <w:r>
              <w:rPr>
                <w:rFonts w:ascii="仿宋_GB2312" w:eastAsia="仿宋_GB2312" w:hAnsi="宋体" w:cs="宋体" w:hint="eastAsia"/>
                <w:bCs/>
                <w:color w:val="000000"/>
                <w:sz w:val="24"/>
                <w:szCs w:val="24"/>
              </w:rPr>
              <w:t>(前往</w:t>
            </w:r>
            <w:r w:rsidRPr="00C54801">
              <w:rPr>
                <w:rFonts w:ascii="仿宋_GB2312" w:eastAsia="仿宋_GB2312" w:hAnsi="宋体" w:cs="宋体" w:hint="eastAsia"/>
                <w:bCs/>
                <w:color w:val="000000"/>
                <w:sz w:val="24"/>
                <w:szCs w:val="24"/>
              </w:rPr>
              <w:t>美国和台湾地区须提前3个月</w:t>
            </w:r>
            <w:r>
              <w:rPr>
                <w:rFonts w:ascii="仿宋_GB2312" w:eastAsia="仿宋_GB2312" w:hAnsi="宋体" w:cs="宋体" w:hint="eastAsia"/>
                <w:bCs/>
                <w:color w:val="000000"/>
                <w:sz w:val="24"/>
                <w:szCs w:val="24"/>
              </w:rPr>
              <w:t>)</w:t>
            </w:r>
            <w:r w:rsidRPr="00BE0708">
              <w:rPr>
                <w:rFonts w:ascii="仿宋_GB2312" w:eastAsia="仿宋_GB2312" w:hAnsi="宋体" w:cs="宋体" w:hint="eastAsia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bCs/>
                <w:color w:val="000000"/>
                <w:sz w:val="24"/>
                <w:szCs w:val="24"/>
              </w:rPr>
              <w:t>。</w:t>
            </w:r>
          </w:p>
          <w:p w:rsidR="00F231C2" w:rsidRPr="00BE0708" w:rsidRDefault="00F231C2" w:rsidP="00925B9B">
            <w:pPr>
              <w:widowControl/>
              <w:snapToGrid w:val="0"/>
              <w:rPr>
                <w:rFonts w:ascii="仿宋_GB2312" w:eastAsia="仿宋_GB2312" w:hAnsi="宋体" w:cs="宋体"/>
                <w:bCs/>
                <w:color w:val="000000"/>
                <w:sz w:val="24"/>
                <w:szCs w:val="24"/>
              </w:rPr>
            </w:pPr>
            <w:r w:rsidRPr="00BE0708">
              <w:rPr>
                <w:rFonts w:ascii="仿宋_GB2312" w:eastAsia="仿宋_GB2312" w:hAnsi="宋体" w:cs="宋体" w:hint="eastAsia"/>
                <w:bCs/>
                <w:color w:val="000000"/>
                <w:sz w:val="24"/>
                <w:szCs w:val="24"/>
              </w:rPr>
              <w:t>2</w:t>
            </w:r>
            <w:r>
              <w:rPr>
                <w:rFonts w:ascii="仿宋_GB2312" w:eastAsia="仿宋_GB2312" w:hAnsi="宋体" w:cs="宋体" w:hint="eastAsia"/>
                <w:bCs/>
                <w:color w:val="000000"/>
                <w:sz w:val="24"/>
                <w:szCs w:val="24"/>
              </w:rPr>
              <w:t>、填写《因公临时出国（境）申请表》并交由学院相关部门</w:t>
            </w:r>
            <w:r w:rsidRPr="00BE0708">
              <w:rPr>
                <w:rFonts w:ascii="仿宋_GB2312" w:eastAsia="仿宋_GB2312" w:hAnsi="宋体" w:cs="宋体" w:hint="eastAsia"/>
                <w:bCs/>
                <w:color w:val="000000"/>
                <w:sz w:val="24"/>
                <w:szCs w:val="24"/>
              </w:rPr>
              <w:t>依次审核</w:t>
            </w:r>
            <w:r>
              <w:rPr>
                <w:rFonts w:ascii="仿宋_GB2312" w:eastAsia="仿宋_GB2312" w:hAnsi="宋体" w:cs="宋体" w:hint="eastAsia"/>
                <w:bCs/>
                <w:color w:val="000000"/>
                <w:sz w:val="24"/>
                <w:szCs w:val="24"/>
              </w:rPr>
              <w:t>。</w:t>
            </w:r>
          </w:p>
          <w:p w:rsidR="00F231C2" w:rsidRPr="00BE0708" w:rsidRDefault="00F231C2" w:rsidP="00925B9B">
            <w:pPr>
              <w:widowControl/>
              <w:snapToGrid w:val="0"/>
              <w:rPr>
                <w:rFonts w:ascii="仿宋_GB2312" w:eastAsia="仿宋_GB2312" w:hAnsi="宋体" w:cs="宋体"/>
                <w:bCs/>
                <w:color w:val="000000"/>
                <w:sz w:val="24"/>
                <w:szCs w:val="24"/>
              </w:rPr>
            </w:pPr>
            <w:r w:rsidRPr="00BE0708">
              <w:rPr>
                <w:rFonts w:ascii="仿宋_GB2312" w:eastAsia="仿宋_GB2312" w:hAnsi="宋体" w:cs="宋体" w:hint="eastAsia"/>
                <w:bCs/>
                <w:color w:val="000000"/>
                <w:sz w:val="24"/>
                <w:szCs w:val="24"/>
              </w:rPr>
              <w:t>3、递交申请材料包括邀请函、邀请单位情况介绍、出访人员名单、行程安排等，外文版本要求提供原件</w:t>
            </w:r>
            <w:r>
              <w:rPr>
                <w:rFonts w:ascii="仿宋_GB2312" w:eastAsia="仿宋_GB2312" w:hAnsi="宋体" w:cs="宋体" w:hint="eastAsia"/>
                <w:bCs/>
                <w:color w:val="000000"/>
                <w:sz w:val="24"/>
                <w:szCs w:val="24"/>
              </w:rPr>
              <w:t>、复印件和翻译件。</w:t>
            </w:r>
          </w:p>
        </w:tc>
      </w:tr>
      <w:tr w:rsidR="00F231C2" w:rsidRPr="004F5690" w:rsidTr="003C5AD5">
        <w:trPr>
          <w:trHeight w:val="1125"/>
        </w:trPr>
        <w:tc>
          <w:tcPr>
            <w:tcW w:w="1560" w:type="dxa"/>
            <w:vAlign w:val="center"/>
          </w:tcPr>
          <w:p w:rsidR="00F231C2" w:rsidRPr="00BE0708" w:rsidRDefault="00F231C2" w:rsidP="00925B9B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sz w:val="24"/>
                <w:szCs w:val="24"/>
              </w:rPr>
              <w:t>学院签批</w:t>
            </w:r>
          </w:p>
        </w:tc>
        <w:tc>
          <w:tcPr>
            <w:tcW w:w="8316" w:type="dxa"/>
            <w:vAlign w:val="center"/>
          </w:tcPr>
          <w:p w:rsidR="00F231C2" w:rsidRPr="00BE0708" w:rsidRDefault="00F231C2" w:rsidP="00925B9B">
            <w:pPr>
              <w:widowControl/>
              <w:snapToGrid w:val="0"/>
              <w:rPr>
                <w:rFonts w:ascii="仿宋_GB2312" w:eastAsia="仿宋_GB2312" w:hAnsi="宋体" w:cs="宋体"/>
                <w:bCs/>
                <w:color w:val="000000"/>
                <w:sz w:val="24"/>
                <w:szCs w:val="24"/>
              </w:rPr>
            </w:pPr>
            <w:r w:rsidRPr="00BE0708">
              <w:rPr>
                <w:rFonts w:ascii="仿宋_GB2312" w:eastAsia="仿宋_GB2312" w:hAnsi="宋体" w:cs="宋体" w:hint="eastAsia"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仿宋_GB2312" w:eastAsia="仿宋_GB2312" w:hAnsi="宋体" w:cs="宋体" w:hint="eastAsia"/>
                <w:bCs/>
                <w:color w:val="000000"/>
                <w:sz w:val="24"/>
                <w:szCs w:val="24"/>
              </w:rPr>
              <w:t>、</w:t>
            </w:r>
            <w:r w:rsidRPr="00BE0708">
              <w:rPr>
                <w:rFonts w:ascii="仿宋_GB2312" w:eastAsia="仿宋_GB2312" w:hAnsi="宋体" w:cs="宋体" w:hint="eastAsia"/>
                <w:bCs/>
                <w:color w:val="000000"/>
                <w:sz w:val="24"/>
                <w:szCs w:val="24"/>
              </w:rPr>
              <w:t>将审核完成后的申请表及</w:t>
            </w:r>
            <w:r>
              <w:rPr>
                <w:rFonts w:ascii="仿宋_GB2312" w:eastAsia="仿宋_GB2312" w:hAnsi="宋体" w:cs="宋体" w:hint="eastAsia"/>
                <w:bCs/>
                <w:color w:val="000000"/>
                <w:sz w:val="24"/>
                <w:szCs w:val="24"/>
              </w:rPr>
              <w:t>相关材料交国际交流合作处报学院</w:t>
            </w:r>
            <w:r w:rsidRPr="00BE0708">
              <w:rPr>
                <w:rFonts w:ascii="仿宋_GB2312" w:eastAsia="仿宋_GB2312" w:hAnsi="宋体" w:cs="宋体" w:hint="eastAsia"/>
                <w:bCs/>
                <w:color w:val="000000"/>
                <w:sz w:val="24"/>
                <w:szCs w:val="24"/>
              </w:rPr>
              <w:t>领导</w:t>
            </w:r>
            <w:r>
              <w:rPr>
                <w:rFonts w:ascii="仿宋_GB2312" w:eastAsia="仿宋_GB2312" w:hAnsi="宋体" w:cs="宋体" w:hint="eastAsia"/>
                <w:bCs/>
                <w:color w:val="000000"/>
                <w:sz w:val="24"/>
                <w:szCs w:val="24"/>
              </w:rPr>
              <w:t>签批。</w:t>
            </w:r>
          </w:p>
          <w:p w:rsidR="00F231C2" w:rsidRPr="00BE0708" w:rsidRDefault="00F231C2" w:rsidP="00925B9B">
            <w:pPr>
              <w:widowControl/>
              <w:snapToGrid w:val="0"/>
              <w:rPr>
                <w:rFonts w:ascii="仿宋_GB2312" w:eastAsia="仿宋_GB2312" w:hAnsi="宋体" w:cs="宋体"/>
                <w:bCs/>
                <w:color w:val="000000"/>
                <w:sz w:val="24"/>
                <w:szCs w:val="24"/>
              </w:rPr>
            </w:pPr>
            <w:r w:rsidRPr="00BE0708">
              <w:rPr>
                <w:rFonts w:ascii="仿宋_GB2312" w:eastAsia="仿宋_GB2312" w:hAnsi="宋体" w:cs="宋体" w:hint="eastAsia"/>
                <w:bCs/>
                <w:color w:val="000000"/>
                <w:sz w:val="24"/>
                <w:szCs w:val="24"/>
              </w:rPr>
              <w:t>2</w:t>
            </w:r>
            <w:r>
              <w:rPr>
                <w:rFonts w:ascii="仿宋_GB2312" w:eastAsia="仿宋_GB2312" w:hAnsi="宋体" w:cs="宋体" w:hint="eastAsia"/>
                <w:bCs/>
                <w:color w:val="000000"/>
                <w:sz w:val="24"/>
                <w:szCs w:val="24"/>
              </w:rPr>
              <w:t>、学院签批后，出访</w:t>
            </w:r>
            <w:r w:rsidRPr="00BE0708">
              <w:rPr>
                <w:rFonts w:ascii="仿宋_GB2312" w:eastAsia="仿宋_GB2312" w:hAnsi="宋体" w:cs="宋体" w:hint="eastAsia"/>
                <w:bCs/>
                <w:color w:val="000000"/>
                <w:sz w:val="24"/>
                <w:szCs w:val="24"/>
              </w:rPr>
              <w:t>信息将在学</w:t>
            </w:r>
            <w:r>
              <w:rPr>
                <w:rFonts w:ascii="仿宋_GB2312" w:eastAsia="仿宋_GB2312" w:hAnsi="宋体" w:cs="宋体" w:hint="eastAsia"/>
                <w:bCs/>
                <w:color w:val="000000"/>
                <w:sz w:val="24"/>
                <w:szCs w:val="24"/>
              </w:rPr>
              <w:t>院网站进行公示，</w:t>
            </w:r>
            <w:r w:rsidRPr="00BE0708">
              <w:rPr>
                <w:rFonts w:ascii="仿宋_GB2312" w:eastAsia="仿宋_GB2312" w:hAnsi="宋体" w:cs="宋体" w:hint="eastAsia"/>
                <w:bCs/>
                <w:color w:val="000000"/>
                <w:sz w:val="24"/>
                <w:szCs w:val="24"/>
              </w:rPr>
              <w:t>时间不少于5个工作日</w:t>
            </w:r>
            <w:r>
              <w:rPr>
                <w:rFonts w:ascii="仿宋_GB2312" w:eastAsia="仿宋_GB2312" w:hAnsi="宋体" w:cs="宋体" w:hint="eastAsia"/>
                <w:bCs/>
                <w:color w:val="000000"/>
                <w:sz w:val="24"/>
                <w:szCs w:val="24"/>
              </w:rPr>
              <w:t>。</w:t>
            </w:r>
          </w:p>
        </w:tc>
      </w:tr>
      <w:tr w:rsidR="00F231C2" w:rsidRPr="004F5690" w:rsidTr="003C5AD5">
        <w:trPr>
          <w:trHeight w:val="1261"/>
        </w:trPr>
        <w:tc>
          <w:tcPr>
            <w:tcW w:w="1560" w:type="dxa"/>
            <w:vAlign w:val="center"/>
          </w:tcPr>
          <w:p w:rsidR="00F231C2" w:rsidRPr="00BE0708" w:rsidRDefault="00F231C2" w:rsidP="00925B9B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sz w:val="24"/>
                <w:szCs w:val="24"/>
              </w:rPr>
              <w:t>省</w:t>
            </w:r>
            <w:r w:rsidRPr="00BE0708">
              <w:rPr>
                <w:rFonts w:ascii="仿宋_GB2312" w:eastAsia="仿宋_GB2312" w:hAnsi="宋体" w:cs="宋体" w:hint="eastAsia"/>
                <w:b/>
                <w:bCs/>
                <w:color w:val="000000"/>
                <w:sz w:val="24"/>
                <w:szCs w:val="24"/>
              </w:rPr>
              <w:t>财政厅</w:t>
            </w:r>
          </w:p>
          <w:p w:rsidR="00F231C2" w:rsidRPr="00BE0708" w:rsidRDefault="00F231C2" w:rsidP="00925B9B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sz w:val="24"/>
                <w:szCs w:val="24"/>
              </w:rPr>
            </w:pPr>
            <w:r w:rsidRPr="00BE0708">
              <w:rPr>
                <w:rFonts w:ascii="仿宋_GB2312" w:eastAsia="仿宋_GB2312" w:hAnsi="宋体" w:cs="宋体" w:hint="eastAsia"/>
                <w:b/>
                <w:bCs/>
                <w:color w:val="000000"/>
                <w:sz w:val="24"/>
                <w:szCs w:val="24"/>
              </w:rPr>
              <w:t>经费审核</w:t>
            </w:r>
          </w:p>
        </w:tc>
        <w:tc>
          <w:tcPr>
            <w:tcW w:w="8316" w:type="dxa"/>
            <w:vAlign w:val="center"/>
          </w:tcPr>
          <w:p w:rsidR="00F231C2" w:rsidRPr="00BE0708" w:rsidRDefault="00F231C2" w:rsidP="00925B9B">
            <w:pPr>
              <w:widowControl/>
              <w:snapToGrid w:val="0"/>
              <w:rPr>
                <w:rFonts w:ascii="仿宋_GB2312" w:eastAsia="仿宋_GB2312" w:hAnsi="宋体" w:cs="宋体"/>
                <w:bCs/>
                <w:color w:val="000000"/>
                <w:sz w:val="24"/>
                <w:szCs w:val="24"/>
              </w:rPr>
            </w:pPr>
            <w:r w:rsidRPr="00BE0708">
              <w:rPr>
                <w:rFonts w:ascii="仿宋_GB2312" w:eastAsia="仿宋_GB2312" w:hAnsi="宋体" w:cs="宋体" w:hint="eastAsia"/>
                <w:bCs/>
                <w:color w:val="000000"/>
                <w:sz w:val="24"/>
                <w:szCs w:val="24"/>
              </w:rPr>
              <w:t>1、申请人填写《因公临时出国经费人均预算明细表》，明确国际旅费、国外城市间交通费、住宿费、伙食费、公杂费等相关经费预算情况</w:t>
            </w:r>
            <w:r>
              <w:rPr>
                <w:rFonts w:ascii="仿宋_GB2312" w:eastAsia="仿宋_GB2312" w:hAnsi="宋体" w:cs="宋体" w:hint="eastAsia"/>
                <w:bCs/>
                <w:color w:val="000000"/>
                <w:sz w:val="24"/>
                <w:szCs w:val="24"/>
              </w:rPr>
              <w:t>。</w:t>
            </w:r>
          </w:p>
          <w:p w:rsidR="00F231C2" w:rsidRPr="00BE0708" w:rsidRDefault="00F231C2" w:rsidP="00925B9B">
            <w:pPr>
              <w:widowControl/>
              <w:snapToGrid w:val="0"/>
              <w:rPr>
                <w:rFonts w:ascii="仿宋_GB2312" w:eastAsia="仿宋_GB2312" w:hAnsi="宋体" w:cs="宋体"/>
                <w:bCs/>
                <w:color w:val="000000"/>
                <w:sz w:val="24"/>
                <w:szCs w:val="24"/>
              </w:rPr>
            </w:pPr>
            <w:r w:rsidRPr="00BE0708">
              <w:rPr>
                <w:rFonts w:ascii="仿宋_GB2312" w:eastAsia="仿宋_GB2312" w:hAnsi="宋体" w:cs="宋体" w:hint="eastAsia"/>
                <w:bCs/>
                <w:color w:val="000000"/>
                <w:sz w:val="24"/>
                <w:szCs w:val="24"/>
              </w:rPr>
              <w:t>2</w:t>
            </w:r>
            <w:r>
              <w:rPr>
                <w:rFonts w:ascii="仿宋_GB2312" w:eastAsia="仿宋_GB2312" w:hAnsi="宋体" w:cs="宋体" w:hint="eastAsia"/>
                <w:bCs/>
                <w:color w:val="000000"/>
                <w:sz w:val="24"/>
                <w:szCs w:val="24"/>
              </w:rPr>
              <w:t>、</w:t>
            </w:r>
            <w:r w:rsidRPr="00BE0708">
              <w:rPr>
                <w:rFonts w:ascii="仿宋_GB2312" w:eastAsia="仿宋_GB2312" w:hAnsi="宋体" w:cs="宋体" w:hint="eastAsia"/>
                <w:bCs/>
                <w:color w:val="000000"/>
                <w:sz w:val="24"/>
                <w:szCs w:val="24"/>
              </w:rPr>
              <w:t>学院财务</w:t>
            </w:r>
            <w:r>
              <w:rPr>
                <w:rFonts w:ascii="仿宋_GB2312" w:eastAsia="仿宋_GB2312" w:hAnsi="宋体" w:cs="宋体" w:hint="eastAsia"/>
                <w:bCs/>
                <w:color w:val="000000"/>
                <w:sz w:val="24"/>
                <w:szCs w:val="24"/>
              </w:rPr>
              <w:t>处</w:t>
            </w:r>
            <w:r w:rsidRPr="00BE0708">
              <w:rPr>
                <w:rFonts w:ascii="仿宋_GB2312" w:eastAsia="仿宋_GB2312" w:hAnsi="宋体" w:cs="宋体" w:hint="eastAsia"/>
                <w:bCs/>
                <w:color w:val="000000"/>
                <w:sz w:val="24"/>
                <w:szCs w:val="24"/>
              </w:rPr>
              <w:t>审核后，报送省财政厅审批同意，作为报送省文化厅的必要材料之一</w:t>
            </w:r>
            <w:r>
              <w:rPr>
                <w:rFonts w:ascii="仿宋_GB2312" w:eastAsia="仿宋_GB2312" w:hAnsi="宋体" w:cs="宋体" w:hint="eastAsia"/>
                <w:bCs/>
                <w:color w:val="000000"/>
                <w:sz w:val="24"/>
                <w:szCs w:val="24"/>
              </w:rPr>
              <w:t>。</w:t>
            </w:r>
          </w:p>
        </w:tc>
      </w:tr>
      <w:tr w:rsidR="00F231C2" w:rsidRPr="004F5690" w:rsidTr="003C5AD5">
        <w:trPr>
          <w:trHeight w:val="603"/>
        </w:trPr>
        <w:tc>
          <w:tcPr>
            <w:tcW w:w="1560" w:type="dxa"/>
            <w:vAlign w:val="center"/>
          </w:tcPr>
          <w:p w:rsidR="00F231C2" w:rsidRPr="00BE0708" w:rsidRDefault="00F231C2" w:rsidP="00925B9B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sz w:val="24"/>
                <w:szCs w:val="24"/>
              </w:rPr>
            </w:pPr>
            <w:r w:rsidRPr="00BE0708">
              <w:rPr>
                <w:rFonts w:ascii="仿宋_GB2312" w:eastAsia="仿宋_GB2312" w:hAnsi="宋体" w:cs="宋体" w:hint="eastAsia"/>
                <w:b/>
                <w:bCs/>
                <w:color w:val="000000"/>
                <w:sz w:val="24"/>
                <w:szCs w:val="24"/>
              </w:rPr>
              <w:t>人员备案</w:t>
            </w:r>
          </w:p>
        </w:tc>
        <w:tc>
          <w:tcPr>
            <w:tcW w:w="8316" w:type="dxa"/>
            <w:vAlign w:val="center"/>
          </w:tcPr>
          <w:p w:rsidR="00F231C2" w:rsidRPr="00E50A6C" w:rsidRDefault="00F231C2" w:rsidP="00925B9B">
            <w:pPr>
              <w:widowControl/>
              <w:snapToGrid w:val="0"/>
              <w:rPr>
                <w:rFonts w:ascii="仿宋_GB2312" w:eastAsia="仿宋_GB2312" w:hAnsi="宋体" w:cs="宋体"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sz w:val="24"/>
                <w:szCs w:val="24"/>
              </w:rPr>
              <w:t>申请人填写《因公临时出国人员备案表》（一式三份），由组织部</w:t>
            </w:r>
            <w:r w:rsidRPr="00BE0708">
              <w:rPr>
                <w:rFonts w:ascii="仿宋_GB2312" w:eastAsia="仿宋_GB2312" w:hAnsi="宋体" w:cs="宋体" w:hint="eastAsia"/>
                <w:bCs/>
                <w:color w:val="000000"/>
                <w:sz w:val="24"/>
                <w:szCs w:val="24"/>
              </w:rPr>
              <w:t>审核</w:t>
            </w:r>
            <w:r>
              <w:rPr>
                <w:rFonts w:ascii="仿宋_GB2312" w:eastAsia="仿宋_GB2312" w:hAnsi="宋体" w:cs="宋体" w:hint="eastAsia"/>
                <w:bCs/>
                <w:color w:val="000000"/>
                <w:sz w:val="24"/>
                <w:szCs w:val="24"/>
              </w:rPr>
              <w:t>。</w:t>
            </w:r>
          </w:p>
        </w:tc>
      </w:tr>
      <w:tr w:rsidR="00F231C2" w:rsidRPr="004F5690" w:rsidTr="003C5AD5">
        <w:trPr>
          <w:trHeight w:val="1401"/>
        </w:trPr>
        <w:tc>
          <w:tcPr>
            <w:tcW w:w="1560" w:type="dxa"/>
            <w:vAlign w:val="center"/>
          </w:tcPr>
          <w:p w:rsidR="00F231C2" w:rsidRPr="00BE0708" w:rsidRDefault="00F231C2" w:rsidP="00925B9B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sz w:val="24"/>
                <w:szCs w:val="24"/>
              </w:rPr>
              <w:t>省</w:t>
            </w:r>
            <w:r w:rsidRPr="00BE0708">
              <w:rPr>
                <w:rFonts w:ascii="仿宋_GB2312" w:eastAsia="仿宋_GB2312" w:hAnsi="宋体" w:cs="宋体" w:hint="eastAsia"/>
                <w:b/>
                <w:bCs/>
                <w:color w:val="000000"/>
                <w:sz w:val="24"/>
                <w:szCs w:val="24"/>
              </w:rPr>
              <w:t>文化厅</w:t>
            </w:r>
          </w:p>
          <w:p w:rsidR="00F231C2" w:rsidRPr="00BE0708" w:rsidRDefault="00F231C2" w:rsidP="00925B9B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sz w:val="24"/>
                <w:szCs w:val="24"/>
              </w:rPr>
            </w:pPr>
            <w:r w:rsidRPr="00BE0708">
              <w:rPr>
                <w:rFonts w:ascii="仿宋_GB2312" w:eastAsia="仿宋_GB2312" w:hAnsi="宋体" w:cs="宋体" w:hint="eastAsia"/>
                <w:b/>
                <w:bCs/>
                <w:color w:val="000000"/>
                <w:sz w:val="24"/>
                <w:szCs w:val="24"/>
              </w:rPr>
              <w:t>任务审核</w:t>
            </w:r>
          </w:p>
        </w:tc>
        <w:tc>
          <w:tcPr>
            <w:tcW w:w="8316" w:type="dxa"/>
            <w:vAlign w:val="center"/>
          </w:tcPr>
          <w:p w:rsidR="00F231C2" w:rsidRPr="00BE0708" w:rsidRDefault="00F231C2" w:rsidP="00925B9B">
            <w:pPr>
              <w:widowControl/>
              <w:snapToGrid w:val="0"/>
              <w:rPr>
                <w:rFonts w:ascii="仿宋_GB2312" w:eastAsia="仿宋_GB2312" w:hAnsi="宋体" w:cs="宋体"/>
                <w:bCs/>
                <w:color w:val="000000"/>
                <w:sz w:val="24"/>
                <w:szCs w:val="24"/>
              </w:rPr>
            </w:pPr>
            <w:r w:rsidRPr="00BE0708">
              <w:rPr>
                <w:rFonts w:ascii="仿宋_GB2312" w:eastAsia="仿宋_GB2312" w:hAnsi="宋体" w:cs="宋体" w:hint="eastAsia"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仿宋_GB2312" w:eastAsia="仿宋_GB2312" w:hAnsi="宋体" w:cs="宋体" w:hint="eastAsia"/>
                <w:bCs/>
                <w:color w:val="000000"/>
                <w:sz w:val="24"/>
                <w:szCs w:val="24"/>
              </w:rPr>
              <w:t>、申请人材料齐全且公示无异议，学院正式行文报省文化厅。</w:t>
            </w:r>
          </w:p>
          <w:p w:rsidR="00F231C2" w:rsidRPr="00BE0708" w:rsidRDefault="00F231C2" w:rsidP="00925B9B">
            <w:pPr>
              <w:widowControl/>
              <w:snapToGrid w:val="0"/>
              <w:rPr>
                <w:rFonts w:ascii="仿宋_GB2312" w:eastAsia="仿宋_GB2312" w:hAnsi="宋体" w:cs="宋体"/>
                <w:bCs/>
                <w:color w:val="000000"/>
                <w:sz w:val="24"/>
                <w:szCs w:val="24"/>
              </w:rPr>
            </w:pPr>
            <w:r w:rsidRPr="00BE0708">
              <w:rPr>
                <w:rFonts w:ascii="仿宋_GB2312" w:eastAsia="仿宋_GB2312" w:hAnsi="宋体" w:cs="宋体" w:hint="eastAsia"/>
                <w:bCs/>
                <w:color w:val="000000"/>
                <w:sz w:val="24"/>
                <w:szCs w:val="24"/>
              </w:rPr>
              <w:t>2、进行网上出国（境）团组信息系统填报工作</w:t>
            </w:r>
            <w:r>
              <w:rPr>
                <w:rFonts w:ascii="仿宋_GB2312" w:eastAsia="仿宋_GB2312" w:hAnsi="宋体" w:cs="宋体" w:hint="eastAsia"/>
                <w:bCs/>
                <w:color w:val="000000"/>
                <w:sz w:val="24"/>
                <w:szCs w:val="24"/>
              </w:rPr>
              <w:t>。</w:t>
            </w:r>
          </w:p>
          <w:p w:rsidR="00F231C2" w:rsidRPr="00BE0708" w:rsidRDefault="00F231C2" w:rsidP="00925B9B">
            <w:pPr>
              <w:widowControl/>
              <w:snapToGrid w:val="0"/>
              <w:rPr>
                <w:rFonts w:ascii="仿宋_GB2312" w:eastAsia="仿宋_GB2312" w:hAnsi="宋体" w:cs="宋体"/>
                <w:bCs/>
                <w:color w:val="000000"/>
                <w:sz w:val="24"/>
                <w:szCs w:val="24"/>
              </w:rPr>
            </w:pPr>
            <w:r w:rsidRPr="00BE0708">
              <w:rPr>
                <w:rFonts w:ascii="仿宋_GB2312" w:eastAsia="仿宋_GB2312" w:hAnsi="宋体" w:cs="宋体" w:hint="eastAsia"/>
                <w:bCs/>
                <w:color w:val="000000"/>
                <w:sz w:val="24"/>
                <w:szCs w:val="24"/>
              </w:rPr>
              <w:t>3、省文化厅进行内部审核</w:t>
            </w:r>
            <w:r>
              <w:rPr>
                <w:rFonts w:ascii="仿宋_GB2312" w:eastAsia="仿宋_GB2312" w:hAnsi="宋体" w:cs="宋体" w:hint="eastAsia"/>
                <w:bCs/>
                <w:color w:val="000000"/>
                <w:sz w:val="24"/>
                <w:szCs w:val="24"/>
              </w:rPr>
              <w:t>。</w:t>
            </w:r>
          </w:p>
          <w:p w:rsidR="00F231C2" w:rsidRPr="00BE0708" w:rsidRDefault="00F231C2" w:rsidP="00925B9B">
            <w:pPr>
              <w:widowControl/>
              <w:snapToGrid w:val="0"/>
              <w:rPr>
                <w:rFonts w:ascii="仿宋_GB2312" w:eastAsia="仿宋_GB2312" w:hAnsi="宋体" w:cs="宋体"/>
                <w:bCs/>
                <w:color w:val="000000"/>
                <w:sz w:val="24"/>
                <w:szCs w:val="24"/>
              </w:rPr>
            </w:pPr>
            <w:r w:rsidRPr="00BE0708">
              <w:rPr>
                <w:rFonts w:ascii="仿宋_GB2312" w:eastAsia="仿宋_GB2312" w:hAnsi="宋体" w:cs="宋体" w:hint="eastAsia"/>
                <w:bCs/>
                <w:color w:val="000000"/>
                <w:sz w:val="24"/>
                <w:szCs w:val="24"/>
              </w:rPr>
              <w:t>4</w:t>
            </w:r>
            <w:r>
              <w:rPr>
                <w:rFonts w:ascii="仿宋_GB2312" w:eastAsia="仿宋_GB2312" w:hAnsi="宋体" w:cs="宋体" w:hint="eastAsia"/>
                <w:bCs/>
                <w:color w:val="000000"/>
                <w:sz w:val="24"/>
                <w:szCs w:val="24"/>
              </w:rPr>
              <w:t>、由省文化厅报省外</w:t>
            </w:r>
            <w:r w:rsidRPr="00BE0708">
              <w:rPr>
                <w:rFonts w:ascii="仿宋_GB2312" w:eastAsia="仿宋_GB2312" w:hAnsi="宋体" w:cs="宋体" w:hint="eastAsia"/>
                <w:bCs/>
                <w:color w:val="000000"/>
                <w:sz w:val="24"/>
                <w:szCs w:val="24"/>
              </w:rPr>
              <w:t>办进行出国（境）任务审批</w:t>
            </w:r>
            <w:r>
              <w:rPr>
                <w:rFonts w:ascii="仿宋_GB2312" w:eastAsia="仿宋_GB2312" w:hAnsi="宋体" w:cs="宋体" w:hint="eastAsia"/>
                <w:bCs/>
                <w:color w:val="000000"/>
                <w:sz w:val="24"/>
                <w:szCs w:val="24"/>
              </w:rPr>
              <w:t>。</w:t>
            </w:r>
          </w:p>
        </w:tc>
      </w:tr>
      <w:tr w:rsidR="00F231C2" w:rsidRPr="004F5690" w:rsidTr="003C5AD5">
        <w:trPr>
          <w:trHeight w:val="1285"/>
        </w:trPr>
        <w:tc>
          <w:tcPr>
            <w:tcW w:w="1560" w:type="dxa"/>
            <w:vAlign w:val="center"/>
          </w:tcPr>
          <w:p w:rsidR="00F231C2" w:rsidRPr="00BE0708" w:rsidRDefault="00F231C2" w:rsidP="00925B9B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sz w:val="24"/>
                <w:szCs w:val="24"/>
              </w:rPr>
              <w:t>省外</w:t>
            </w:r>
            <w:r w:rsidRPr="00BE0708">
              <w:rPr>
                <w:rFonts w:ascii="仿宋_GB2312" w:eastAsia="仿宋_GB2312" w:hAnsi="宋体" w:cs="宋体" w:hint="eastAsia"/>
                <w:b/>
                <w:bCs/>
                <w:color w:val="000000"/>
                <w:sz w:val="24"/>
                <w:szCs w:val="24"/>
              </w:rPr>
              <w:t>办审批、办理护签</w:t>
            </w:r>
          </w:p>
        </w:tc>
        <w:tc>
          <w:tcPr>
            <w:tcW w:w="8316" w:type="dxa"/>
            <w:vAlign w:val="center"/>
          </w:tcPr>
          <w:p w:rsidR="00F231C2" w:rsidRPr="00BE0708" w:rsidRDefault="00F231C2" w:rsidP="00925B9B">
            <w:pPr>
              <w:widowControl/>
              <w:snapToGrid w:val="0"/>
              <w:rPr>
                <w:rFonts w:ascii="仿宋_GB2312" w:eastAsia="仿宋_GB2312" w:hAnsi="宋体" w:cs="宋体"/>
                <w:bCs/>
                <w:color w:val="000000"/>
                <w:sz w:val="24"/>
                <w:szCs w:val="24"/>
              </w:rPr>
            </w:pPr>
            <w:r w:rsidRPr="00BE0708">
              <w:rPr>
                <w:rFonts w:ascii="仿宋_GB2312" w:eastAsia="仿宋_GB2312" w:hAnsi="宋体" w:cs="宋体" w:hint="eastAsia"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仿宋_GB2312" w:eastAsia="仿宋_GB2312" w:hAnsi="宋体" w:cs="宋体" w:hint="eastAsia"/>
                <w:bCs/>
                <w:color w:val="000000"/>
                <w:sz w:val="24"/>
                <w:szCs w:val="24"/>
              </w:rPr>
              <w:t>、省外</w:t>
            </w:r>
            <w:r w:rsidRPr="00BE0708">
              <w:rPr>
                <w:rFonts w:ascii="仿宋_GB2312" w:eastAsia="仿宋_GB2312" w:hAnsi="宋体" w:cs="宋体" w:hint="eastAsia"/>
                <w:bCs/>
                <w:color w:val="000000"/>
                <w:sz w:val="24"/>
                <w:szCs w:val="24"/>
              </w:rPr>
              <w:t>办进行出国（境）任务审批，审批通过后下达出国任务批件</w:t>
            </w:r>
            <w:r>
              <w:rPr>
                <w:rFonts w:ascii="仿宋_GB2312" w:eastAsia="仿宋_GB2312" w:hAnsi="宋体" w:cs="宋体" w:hint="eastAsia"/>
                <w:bCs/>
                <w:color w:val="000000"/>
                <w:sz w:val="24"/>
                <w:szCs w:val="24"/>
              </w:rPr>
              <w:t>。</w:t>
            </w:r>
          </w:p>
          <w:p w:rsidR="00F231C2" w:rsidRPr="00BE0708" w:rsidRDefault="00F231C2" w:rsidP="00925B9B">
            <w:pPr>
              <w:widowControl/>
              <w:snapToGrid w:val="0"/>
              <w:rPr>
                <w:rFonts w:ascii="仿宋_GB2312" w:eastAsia="仿宋_GB2312" w:hAnsi="宋体" w:cs="宋体"/>
                <w:bCs/>
                <w:color w:val="000000"/>
                <w:sz w:val="24"/>
                <w:szCs w:val="24"/>
              </w:rPr>
            </w:pPr>
            <w:r w:rsidRPr="00BE0708">
              <w:rPr>
                <w:rFonts w:ascii="仿宋_GB2312" w:eastAsia="仿宋_GB2312" w:hAnsi="宋体" w:cs="宋体" w:hint="eastAsia"/>
                <w:bCs/>
                <w:color w:val="000000"/>
                <w:sz w:val="24"/>
                <w:szCs w:val="24"/>
              </w:rPr>
              <w:t>2、申请人提交生物信息情况表、个人信息表、照片、身份证复印件等相关护签材料</w:t>
            </w:r>
            <w:r>
              <w:rPr>
                <w:rFonts w:ascii="仿宋_GB2312" w:eastAsia="仿宋_GB2312" w:hAnsi="宋体" w:cs="宋体" w:hint="eastAsia"/>
                <w:bCs/>
                <w:color w:val="000000"/>
                <w:sz w:val="24"/>
                <w:szCs w:val="24"/>
              </w:rPr>
              <w:t>。</w:t>
            </w:r>
          </w:p>
          <w:p w:rsidR="00F231C2" w:rsidRPr="00BE0708" w:rsidRDefault="00F231C2" w:rsidP="00925B9B">
            <w:pPr>
              <w:widowControl/>
              <w:snapToGrid w:val="0"/>
              <w:rPr>
                <w:rFonts w:ascii="仿宋_GB2312" w:eastAsia="仿宋_GB2312" w:hAnsi="宋体" w:cs="宋体"/>
                <w:bCs/>
                <w:color w:val="000000"/>
                <w:sz w:val="24"/>
                <w:szCs w:val="24"/>
              </w:rPr>
            </w:pPr>
            <w:r w:rsidRPr="00BE0708">
              <w:rPr>
                <w:rFonts w:ascii="仿宋_GB2312" w:eastAsia="仿宋_GB2312" w:hAnsi="宋体" w:cs="宋体" w:hint="eastAsia"/>
                <w:bCs/>
                <w:color w:val="000000"/>
                <w:sz w:val="24"/>
                <w:szCs w:val="24"/>
              </w:rPr>
              <w:t>3、申请人办理护照和签证等相关手续</w:t>
            </w:r>
            <w:r>
              <w:rPr>
                <w:rFonts w:ascii="仿宋_GB2312" w:eastAsia="仿宋_GB2312" w:hAnsi="宋体" w:cs="宋体" w:hint="eastAsia"/>
                <w:bCs/>
                <w:color w:val="000000"/>
                <w:sz w:val="24"/>
                <w:szCs w:val="24"/>
              </w:rPr>
              <w:t>。</w:t>
            </w:r>
          </w:p>
        </w:tc>
      </w:tr>
      <w:tr w:rsidR="00F231C2" w:rsidRPr="004F5690" w:rsidTr="003C5AD5">
        <w:trPr>
          <w:trHeight w:val="1115"/>
        </w:trPr>
        <w:tc>
          <w:tcPr>
            <w:tcW w:w="1560" w:type="dxa"/>
            <w:vAlign w:val="center"/>
          </w:tcPr>
          <w:p w:rsidR="00F231C2" w:rsidRPr="00BE0708" w:rsidRDefault="00F231C2" w:rsidP="00925B9B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sz w:val="24"/>
                <w:szCs w:val="24"/>
              </w:rPr>
            </w:pPr>
            <w:r w:rsidRPr="00BE0708">
              <w:rPr>
                <w:rFonts w:ascii="仿宋_GB2312" w:eastAsia="仿宋_GB2312" w:hAnsi="宋体" w:cs="宋体" w:hint="eastAsia"/>
                <w:b/>
                <w:bCs/>
                <w:color w:val="000000"/>
                <w:sz w:val="24"/>
                <w:szCs w:val="24"/>
              </w:rPr>
              <w:t>严格出访</w:t>
            </w:r>
          </w:p>
        </w:tc>
        <w:tc>
          <w:tcPr>
            <w:tcW w:w="8316" w:type="dxa"/>
            <w:vAlign w:val="center"/>
          </w:tcPr>
          <w:p w:rsidR="00F231C2" w:rsidRPr="00BE0708" w:rsidRDefault="00F231C2" w:rsidP="00925B9B">
            <w:pPr>
              <w:widowControl/>
              <w:snapToGrid w:val="0"/>
              <w:rPr>
                <w:rFonts w:ascii="仿宋_GB2312" w:eastAsia="仿宋_GB2312" w:hAnsi="宋体" w:cs="宋体"/>
                <w:bCs/>
                <w:color w:val="000000"/>
                <w:sz w:val="24"/>
                <w:szCs w:val="24"/>
              </w:rPr>
            </w:pPr>
            <w:r w:rsidRPr="00BE0708">
              <w:rPr>
                <w:rFonts w:ascii="仿宋_GB2312" w:eastAsia="仿宋_GB2312" w:hAnsi="宋体" w:cs="宋体" w:hint="eastAsia"/>
                <w:bCs/>
                <w:color w:val="000000"/>
                <w:sz w:val="24"/>
                <w:szCs w:val="24"/>
              </w:rPr>
              <w:t>1、因公出国（境）行前安全教育</w:t>
            </w:r>
            <w:r>
              <w:rPr>
                <w:rFonts w:ascii="仿宋_GB2312" w:eastAsia="仿宋_GB2312" w:hAnsi="宋体" w:cs="宋体" w:hint="eastAsia"/>
                <w:bCs/>
                <w:color w:val="000000"/>
                <w:sz w:val="24"/>
                <w:szCs w:val="24"/>
              </w:rPr>
              <w:t>。</w:t>
            </w:r>
          </w:p>
          <w:p w:rsidR="00F231C2" w:rsidRPr="00BE0708" w:rsidRDefault="00F231C2" w:rsidP="00925B9B">
            <w:pPr>
              <w:widowControl/>
              <w:snapToGrid w:val="0"/>
              <w:rPr>
                <w:rFonts w:ascii="仿宋_GB2312" w:eastAsia="仿宋_GB2312" w:hAnsi="宋体" w:cs="宋体"/>
                <w:bCs/>
                <w:color w:val="000000"/>
                <w:sz w:val="24"/>
                <w:szCs w:val="24"/>
              </w:rPr>
            </w:pPr>
            <w:r w:rsidRPr="00BE0708">
              <w:rPr>
                <w:rFonts w:ascii="仿宋_GB2312" w:eastAsia="仿宋_GB2312" w:hAnsi="宋体" w:cs="宋体" w:hint="eastAsia"/>
                <w:bCs/>
                <w:color w:val="000000"/>
                <w:sz w:val="24"/>
                <w:szCs w:val="24"/>
              </w:rPr>
              <w:t>2、在国（境）外期间严格按照省外侨办任务批件内容执行公务</w:t>
            </w:r>
            <w:r>
              <w:rPr>
                <w:rFonts w:ascii="仿宋_GB2312" w:eastAsia="仿宋_GB2312" w:hAnsi="宋体" w:cs="宋体" w:hint="eastAsia"/>
                <w:bCs/>
                <w:color w:val="000000"/>
                <w:sz w:val="24"/>
                <w:szCs w:val="24"/>
              </w:rPr>
              <w:t>。</w:t>
            </w:r>
          </w:p>
          <w:p w:rsidR="00F231C2" w:rsidRPr="00BE0708" w:rsidRDefault="00F231C2" w:rsidP="00925B9B">
            <w:pPr>
              <w:widowControl/>
              <w:snapToGrid w:val="0"/>
              <w:rPr>
                <w:rFonts w:ascii="仿宋_GB2312" w:eastAsia="仿宋_GB2312" w:hAnsi="宋体" w:cs="宋体"/>
                <w:bCs/>
                <w:color w:val="000000"/>
                <w:sz w:val="24"/>
                <w:szCs w:val="24"/>
              </w:rPr>
            </w:pPr>
            <w:r w:rsidRPr="00BE0708">
              <w:rPr>
                <w:rFonts w:ascii="仿宋_GB2312" w:eastAsia="仿宋_GB2312" w:hAnsi="宋体" w:cs="宋体" w:hint="eastAsia"/>
                <w:bCs/>
                <w:color w:val="000000"/>
                <w:sz w:val="24"/>
                <w:szCs w:val="24"/>
              </w:rPr>
              <w:t>3、在国（境）外期间严格遵守外事纪律</w:t>
            </w:r>
            <w:r>
              <w:rPr>
                <w:rFonts w:ascii="仿宋_GB2312" w:eastAsia="仿宋_GB2312" w:hAnsi="宋体" w:cs="宋体" w:hint="eastAsia"/>
                <w:bCs/>
                <w:color w:val="000000"/>
                <w:sz w:val="24"/>
                <w:szCs w:val="24"/>
              </w:rPr>
              <w:t>。</w:t>
            </w:r>
          </w:p>
        </w:tc>
      </w:tr>
      <w:tr w:rsidR="00F231C2" w:rsidRPr="004F5690" w:rsidTr="003C5AD5">
        <w:trPr>
          <w:trHeight w:val="1982"/>
        </w:trPr>
        <w:tc>
          <w:tcPr>
            <w:tcW w:w="1560" w:type="dxa"/>
            <w:vAlign w:val="center"/>
          </w:tcPr>
          <w:p w:rsidR="00F231C2" w:rsidRPr="00BE0708" w:rsidRDefault="00F231C2" w:rsidP="00925B9B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sz w:val="24"/>
                <w:szCs w:val="24"/>
              </w:rPr>
            </w:pPr>
            <w:r w:rsidRPr="00BE0708">
              <w:rPr>
                <w:rFonts w:ascii="仿宋_GB2312" w:eastAsia="仿宋_GB2312" w:hAnsi="宋体" w:cs="宋体" w:hint="eastAsia"/>
                <w:b/>
                <w:bCs/>
                <w:color w:val="000000"/>
                <w:sz w:val="24"/>
                <w:szCs w:val="24"/>
              </w:rPr>
              <w:t>出访收尾</w:t>
            </w:r>
          </w:p>
        </w:tc>
        <w:tc>
          <w:tcPr>
            <w:tcW w:w="8316" w:type="dxa"/>
            <w:vAlign w:val="center"/>
          </w:tcPr>
          <w:p w:rsidR="00F231C2" w:rsidRPr="00BE0708" w:rsidRDefault="00F231C2" w:rsidP="00925B9B">
            <w:pPr>
              <w:widowControl/>
              <w:snapToGrid w:val="0"/>
              <w:rPr>
                <w:rFonts w:ascii="仿宋_GB2312" w:eastAsia="仿宋_GB2312" w:hAnsi="宋体" w:cs="宋体"/>
                <w:bCs/>
                <w:color w:val="000000"/>
                <w:sz w:val="24"/>
                <w:szCs w:val="24"/>
              </w:rPr>
            </w:pPr>
            <w:r w:rsidRPr="00BE0708">
              <w:rPr>
                <w:rFonts w:ascii="仿宋_GB2312" w:eastAsia="仿宋_GB2312" w:hAnsi="宋体" w:cs="宋体" w:hint="eastAsia"/>
                <w:bCs/>
                <w:color w:val="000000"/>
                <w:sz w:val="24"/>
                <w:szCs w:val="24"/>
              </w:rPr>
              <w:t>1、回国后在学院网站进行出国信息及考察报告公示，公示时间不少于5个工作日，申请人自觉接受监督，实现资源共享</w:t>
            </w:r>
            <w:r>
              <w:rPr>
                <w:rFonts w:ascii="仿宋_GB2312" w:eastAsia="仿宋_GB2312" w:hAnsi="宋体" w:cs="宋体" w:hint="eastAsia"/>
                <w:bCs/>
                <w:color w:val="000000"/>
                <w:sz w:val="24"/>
                <w:szCs w:val="24"/>
              </w:rPr>
              <w:t>。</w:t>
            </w:r>
          </w:p>
          <w:p w:rsidR="00F231C2" w:rsidRPr="00BE0708" w:rsidRDefault="00F231C2" w:rsidP="00925B9B">
            <w:pPr>
              <w:widowControl/>
              <w:snapToGrid w:val="0"/>
              <w:rPr>
                <w:rFonts w:ascii="仿宋_GB2312" w:eastAsia="仿宋_GB2312" w:hAnsi="宋体" w:cs="宋体"/>
                <w:bCs/>
                <w:color w:val="000000"/>
                <w:sz w:val="24"/>
                <w:szCs w:val="24"/>
              </w:rPr>
            </w:pPr>
            <w:r w:rsidRPr="00BE0708">
              <w:rPr>
                <w:rFonts w:ascii="仿宋_GB2312" w:eastAsia="仿宋_GB2312" w:hAnsi="宋体" w:cs="宋体" w:hint="eastAsia"/>
                <w:bCs/>
                <w:color w:val="000000"/>
                <w:sz w:val="24"/>
                <w:szCs w:val="24"/>
              </w:rPr>
              <w:t>2、填写《因公临时出国经费决算表》，完成出国（境）经费核销</w:t>
            </w:r>
            <w:r>
              <w:rPr>
                <w:rFonts w:ascii="仿宋_GB2312" w:eastAsia="仿宋_GB2312" w:hAnsi="宋体" w:cs="宋体" w:hint="eastAsia"/>
                <w:bCs/>
                <w:color w:val="000000"/>
                <w:sz w:val="24"/>
                <w:szCs w:val="24"/>
              </w:rPr>
              <w:t>。</w:t>
            </w:r>
          </w:p>
          <w:p w:rsidR="00F231C2" w:rsidRPr="00BE0708" w:rsidRDefault="00F231C2" w:rsidP="00925B9B">
            <w:pPr>
              <w:widowControl/>
              <w:snapToGrid w:val="0"/>
              <w:rPr>
                <w:rFonts w:ascii="仿宋_GB2312" w:eastAsia="仿宋_GB2312" w:hAnsi="宋体" w:cs="宋体"/>
                <w:bCs/>
                <w:color w:val="000000"/>
                <w:sz w:val="24"/>
                <w:szCs w:val="24"/>
              </w:rPr>
            </w:pPr>
            <w:r w:rsidRPr="00BE0708">
              <w:rPr>
                <w:rFonts w:ascii="仿宋_GB2312" w:eastAsia="仿宋_GB2312" w:hAnsi="宋体" w:cs="宋体" w:hint="eastAsia"/>
                <w:bCs/>
                <w:color w:val="000000"/>
                <w:sz w:val="24"/>
                <w:szCs w:val="24"/>
              </w:rPr>
              <w:t>3、回国后7</w:t>
            </w:r>
            <w:r w:rsidR="008D0856">
              <w:rPr>
                <w:rFonts w:ascii="仿宋_GB2312" w:eastAsia="仿宋_GB2312" w:hAnsi="宋体" w:cs="宋体" w:hint="eastAsia"/>
                <w:bCs/>
                <w:color w:val="000000"/>
                <w:sz w:val="24"/>
                <w:szCs w:val="24"/>
              </w:rPr>
              <w:t>天内将公务证照</w:t>
            </w:r>
            <w:r>
              <w:rPr>
                <w:rFonts w:ascii="仿宋_GB2312" w:eastAsia="仿宋_GB2312" w:hAnsi="宋体" w:cs="宋体" w:hint="eastAsia"/>
                <w:bCs/>
                <w:color w:val="000000"/>
                <w:sz w:val="24"/>
                <w:szCs w:val="24"/>
              </w:rPr>
              <w:t>交由国际交流合作处</w:t>
            </w:r>
            <w:r w:rsidRPr="00BE0708">
              <w:rPr>
                <w:rFonts w:ascii="仿宋_GB2312" w:eastAsia="仿宋_GB2312" w:hAnsi="宋体" w:cs="宋体" w:hint="eastAsia"/>
                <w:bCs/>
                <w:color w:val="000000"/>
                <w:sz w:val="24"/>
                <w:szCs w:val="24"/>
              </w:rPr>
              <w:t>上交省文化厅保管</w:t>
            </w:r>
            <w:r>
              <w:rPr>
                <w:rFonts w:ascii="仿宋_GB2312" w:eastAsia="仿宋_GB2312" w:hAnsi="宋体" w:cs="宋体" w:hint="eastAsia"/>
                <w:bCs/>
                <w:color w:val="000000"/>
                <w:sz w:val="24"/>
                <w:szCs w:val="24"/>
              </w:rPr>
              <w:t>。</w:t>
            </w:r>
          </w:p>
          <w:p w:rsidR="00F231C2" w:rsidRPr="00BE0708" w:rsidRDefault="00F231C2" w:rsidP="00925B9B">
            <w:pPr>
              <w:widowControl/>
              <w:snapToGrid w:val="0"/>
              <w:rPr>
                <w:rFonts w:ascii="仿宋_GB2312" w:eastAsia="仿宋_GB2312" w:hAnsi="宋体" w:cs="宋体"/>
                <w:bCs/>
                <w:color w:val="000000"/>
                <w:sz w:val="24"/>
                <w:szCs w:val="24"/>
              </w:rPr>
            </w:pPr>
            <w:r w:rsidRPr="00BE0708">
              <w:rPr>
                <w:rFonts w:ascii="仿宋_GB2312" w:eastAsia="仿宋_GB2312" w:hAnsi="宋体" w:cs="宋体" w:hint="eastAsia"/>
                <w:bCs/>
                <w:color w:val="000000"/>
                <w:sz w:val="24"/>
                <w:szCs w:val="24"/>
              </w:rPr>
              <w:t>4</w:t>
            </w:r>
            <w:r>
              <w:rPr>
                <w:rFonts w:ascii="仿宋_GB2312" w:eastAsia="仿宋_GB2312" w:hAnsi="宋体" w:cs="宋体" w:hint="eastAsia"/>
                <w:bCs/>
                <w:color w:val="000000"/>
                <w:sz w:val="24"/>
                <w:szCs w:val="24"/>
              </w:rPr>
              <w:t>、回国</w:t>
            </w:r>
            <w:r w:rsidRPr="00BE0708">
              <w:rPr>
                <w:rFonts w:ascii="仿宋_GB2312" w:eastAsia="仿宋_GB2312" w:hAnsi="宋体" w:cs="宋体" w:hint="eastAsia"/>
                <w:bCs/>
                <w:color w:val="000000"/>
                <w:sz w:val="24"/>
                <w:szCs w:val="24"/>
              </w:rPr>
              <w:t>2</w:t>
            </w:r>
            <w:r>
              <w:rPr>
                <w:rFonts w:ascii="仿宋_GB2312" w:eastAsia="仿宋_GB2312" w:hAnsi="宋体" w:cs="宋体" w:hint="eastAsia"/>
                <w:bCs/>
                <w:color w:val="000000"/>
                <w:sz w:val="24"/>
                <w:szCs w:val="24"/>
              </w:rPr>
              <w:t>周内完成出访报告并由团长签字，交国际交流合作处</w:t>
            </w:r>
            <w:r w:rsidRPr="00BE0708">
              <w:rPr>
                <w:rFonts w:ascii="仿宋_GB2312" w:eastAsia="仿宋_GB2312" w:hAnsi="宋体" w:cs="宋体" w:hint="eastAsia"/>
                <w:bCs/>
                <w:color w:val="000000"/>
                <w:sz w:val="24"/>
                <w:szCs w:val="24"/>
              </w:rPr>
              <w:t>报送省文化厅</w:t>
            </w:r>
            <w:r>
              <w:rPr>
                <w:rFonts w:ascii="仿宋_GB2312" w:eastAsia="仿宋_GB2312" w:hAnsi="宋体" w:cs="宋体" w:hint="eastAsia"/>
                <w:bCs/>
                <w:color w:val="000000"/>
                <w:sz w:val="24"/>
                <w:szCs w:val="24"/>
              </w:rPr>
              <w:t>。</w:t>
            </w:r>
          </w:p>
        </w:tc>
      </w:tr>
    </w:tbl>
    <w:p w:rsidR="009A3C30" w:rsidRPr="00F231C2" w:rsidRDefault="009A3C30"/>
    <w:sectPr w:rsidR="009A3C30" w:rsidRPr="00F231C2" w:rsidSect="0038432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3DA8" w:rsidRDefault="00243DA8" w:rsidP="00F231C2">
      <w:r>
        <w:separator/>
      </w:r>
    </w:p>
  </w:endnote>
  <w:endnote w:type="continuationSeparator" w:id="1">
    <w:p w:rsidR="00243DA8" w:rsidRDefault="00243DA8" w:rsidP="00F231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黑体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3DA8" w:rsidRDefault="00243DA8" w:rsidP="00F231C2">
      <w:r>
        <w:separator/>
      </w:r>
    </w:p>
  </w:footnote>
  <w:footnote w:type="continuationSeparator" w:id="1">
    <w:p w:rsidR="00243DA8" w:rsidRDefault="00243DA8" w:rsidP="00F231C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231C2"/>
    <w:rsid w:val="00243DA8"/>
    <w:rsid w:val="0038432B"/>
    <w:rsid w:val="003C5AD5"/>
    <w:rsid w:val="008D0856"/>
    <w:rsid w:val="009A3C30"/>
    <w:rsid w:val="00B171E6"/>
    <w:rsid w:val="00BB4164"/>
    <w:rsid w:val="00C97428"/>
    <w:rsid w:val="00DC2D49"/>
    <w:rsid w:val="00F231C2"/>
    <w:rsid w:val="00F828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1C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231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231C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231C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231C2"/>
    <w:rPr>
      <w:sz w:val="18"/>
      <w:szCs w:val="18"/>
    </w:rPr>
  </w:style>
  <w:style w:type="table" w:styleId="a5">
    <w:name w:val="Table Grid"/>
    <w:basedOn w:val="a1"/>
    <w:rsid w:val="00F231C2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701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lenovo</cp:lastModifiedBy>
  <cp:revision>2</cp:revision>
  <dcterms:created xsi:type="dcterms:W3CDTF">2017-02-10T02:42:00Z</dcterms:created>
  <dcterms:modified xsi:type="dcterms:W3CDTF">2017-02-10T02:42:00Z</dcterms:modified>
</cp:coreProperties>
</file>